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B40" w:rsidRDefault="00C87B40">
      <w:pPr>
        <w:pStyle w:val="ConsPlusTitlePage"/>
      </w:pPr>
      <w:r>
        <w:t xml:space="preserve">Документ предоставлен </w:t>
      </w:r>
      <w:hyperlink r:id="rId5" w:history="1">
        <w:r>
          <w:rPr>
            <w:color w:val="0000FF"/>
          </w:rPr>
          <w:t>КонсультантПлюс</w:t>
        </w:r>
      </w:hyperlink>
      <w:r>
        <w:br/>
      </w:r>
    </w:p>
    <w:p w:rsidR="00C87B40" w:rsidRDefault="00C87B40">
      <w:pPr>
        <w:pStyle w:val="ConsPlusNormal"/>
        <w:jc w:val="both"/>
        <w:outlineLvl w:val="0"/>
      </w:pPr>
    </w:p>
    <w:p w:rsidR="00C87B40" w:rsidRDefault="00C87B40">
      <w:pPr>
        <w:pStyle w:val="ConsPlusTitle"/>
        <w:jc w:val="center"/>
        <w:outlineLvl w:val="0"/>
      </w:pPr>
      <w:r>
        <w:t>ПРАВИТЕЛЬСТВО РОССИЙСКОЙ ФЕДЕРАЦИИ</w:t>
      </w:r>
    </w:p>
    <w:p w:rsidR="00C87B40" w:rsidRDefault="00C87B40">
      <w:pPr>
        <w:pStyle w:val="ConsPlusTitle"/>
        <w:jc w:val="both"/>
      </w:pPr>
    </w:p>
    <w:p w:rsidR="00C87B40" w:rsidRDefault="00C87B40">
      <w:pPr>
        <w:pStyle w:val="ConsPlusTitle"/>
        <w:jc w:val="center"/>
      </w:pPr>
      <w:r>
        <w:t>ПОСТАНОВЛЕНИЕ</w:t>
      </w:r>
    </w:p>
    <w:p w:rsidR="00C87B40" w:rsidRDefault="00C87B40">
      <w:pPr>
        <w:pStyle w:val="ConsPlusTitle"/>
        <w:jc w:val="center"/>
      </w:pPr>
      <w:r>
        <w:t>от 8 июня 2018 г. N 658</w:t>
      </w:r>
    </w:p>
    <w:p w:rsidR="00C87B40" w:rsidRDefault="00C87B40">
      <w:pPr>
        <w:pStyle w:val="ConsPlusTitle"/>
        <w:jc w:val="both"/>
      </w:pPr>
    </w:p>
    <w:p w:rsidR="00C87B40" w:rsidRDefault="00C87B40">
      <w:pPr>
        <w:pStyle w:val="ConsPlusTitle"/>
        <w:jc w:val="center"/>
      </w:pPr>
      <w:r>
        <w:t>О ЦЕНТРАЛИЗОВАННЫХ ЗАКУПКАХ</w:t>
      </w:r>
    </w:p>
    <w:p w:rsidR="00C87B40" w:rsidRDefault="00C87B40">
      <w:pPr>
        <w:pStyle w:val="ConsPlusTitle"/>
        <w:jc w:val="center"/>
      </w:pPr>
      <w:r>
        <w:t>ОФИСНОГО ПРОГРАММНОГО ОБЕСПЕЧЕНИЯ, ПРОГРАММНОГО ОБЕСПЕЧЕНИЯ</w:t>
      </w:r>
    </w:p>
    <w:p w:rsidR="00C87B40" w:rsidRDefault="00C87B40">
      <w:pPr>
        <w:pStyle w:val="ConsPlusTitle"/>
        <w:jc w:val="center"/>
      </w:pPr>
      <w:r>
        <w:t>ДЛЯ ВЕДЕНИЯ БЮДЖЕТНОГО УЧЕТА, А ТАКЖЕ ПРОГРАММНОГО</w:t>
      </w:r>
    </w:p>
    <w:p w:rsidR="00C87B40" w:rsidRDefault="00C87B40">
      <w:pPr>
        <w:pStyle w:val="ConsPlusTitle"/>
        <w:jc w:val="center"/>
      </w:pPr>
      <w:r>
        <w:t>ОБЕСПЕЧЕНИЯ В СФЕРЕ ИНФОРМАЦИОННОЙ БЕЗОПАСНОСТИ</w:t>
      </w:r>
    </w:p>
    <w:p w:rsidR="00C87B40" w:rsidRDefault="00C87B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87B40">
        <w:trPr>
          <w:jc w:val="center"/>
        </w:trPr>
        <w:tc>
          <w:tcPr>
            <w:tcW w:w="9294" w:type="dxa"/>
            <w:tcBorders>
              <w:top w:val="nil"/>
              <w:left w:val="single" w:sz="24" w:space="0" w:color="CED3F1"/>
              <w:bottom w:val="nil"/>
              <w:right w:val="single" w:sz="24" w:space="0" w:color="F4F3F8"/>
            </w:tcBorders>
            <w:shd w:val="clear" w:color="auto" w:fill="F4F3F8"/>
          </w:tcPr>
          <w:p w:rsidR="00C87B40" w:rsidRDefault="00C87B40">
            <w:pPr>
              <w:pStyle w:val="ConsPlusNormal"/>
              <w:jc w:val="center"/>
            </w:pPr>
            <w:r>
              <w:rPr>
                <w:color w:val="392C69"/>
              </w:rPr>
              <w:t>Список изменяющих документов</w:t>
            </w:r>
          </w:p>
          <w:p w:rsidR="00C87B40" w:rsidRDefault="00C87B40">
            <w:pPr>
              <w:pStyle w:val="ConsPlusNormal"/>
              <w:jc w:val="center"/>
            </w:pPr>
            <w:r>
              <w:rPr>
                <w:color w:val="392C69"/>
              </w:rPr>
              <w:t xml:space="preserve">(в ред. </w:t>
            </w:r>
            <w:hyperlink r:id="rId6" w:history="1">
              <w:r>
                <w:rPr>
                  <w:color w:val="0000FF"/>
                </w:rPr>
                <w:t>Постановления</w:t>
              </w:r>
            </w:hyperlink>
            <w:r>
              <w:rPr>
                <w:color w:val="392C69"/>
              </w:rPr>
              <w:t xml:space="preserve"> Правительства РФ от 30.12.2018 N 1779)</w:t>
            </w:r>
          </w:p>
        </w:tc>
      </w:tr>
    </w:tbl>
    <w:p w:rsidR="00C87B40" w:rsidRDefault="00C87B40">
      <w:pPr>
        <w:pStyle w:val="ConsPlusNormal"/>
        <w:jc w:val="both"/>
      </w:pPr>
    </w:p>
    <w:p w:rsidR="00C87B40" w:rsidRDefault="00C87B40">
      <w:pPr>
        <w:pStyle w:val="ConsPlusNormal"/>
        <w:ind w:firstLine="540"/>
        <w:jc w:val="both"/>
      </w:pPr>
      <w:r>
        <w:t xml:space="preserve">В соответствии с </w:t>
      </w:r>
      <w:hyperlink r:id="rId7" w:history="1">
        <w:r>
          <w:rPr>
            <w:color w:val="0000FF"/>
          </w:rPr>
          <w:t>частями 2</w:t>
        </w:r>
      </w:hyperlink>
      <w:r>
        <w:t xml:space="preserve"> и </w:t>
      </w:r>
      <w:hyperlink r:id="rId8" w:history="1">
        <w:r>
          <w:rPr>
            <w:color w:val="0000FF"/>
          </w:rPr>
          <w:t>10 статьи 26</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C87B40" w:rsidRDefault="00C87B40">
      <w:pPr>
        <w:pStyle w:val="ConsPlusNormal"/>
        <w:spacing w:before="220"/>
        <w:ind w:firstLine="540"/>
        <w:jc w:val="both"/>
      </w:pPr>
      <w:bookmarkStart w:id="0" w:name="P14"/>
      <w:bookmarkEnd w:id="0"/>
      <w:r>
        <w:t>1. Возложить полномочия на планирование закупок, определение поставщиков (подрядчиков, исполнителей), заключение государственных контрактов, их исполнение, в том числе на приемку поставленных товаров, выполненных работ (их результатов), оказанных услуг, обеспечение их оплаты:</w:t>
      </w:r>
    </w:p>
    <w:p w:rsidR="00C87B40" w:rsidRDefault="00C87B40">
      <w:pPr>
        <w:pStyle w:val="ConsPlusNormal"/>
        <w:spacing w:before="220"/>
        <w:ind w:firstLine="540"/>
        <w:jc w:val="both"/>
      </w:pPr>
      <w:r>
        <w:t>для федеральных органов исполнительной власти, руководство деятельностью которых осуществляет Правительство Российской Федерации, в части закупок офисного программного обеспечения и программного обеспечения в сфере информационной безопасности - на Министерство цифрового развития, связи и массовых коммуникаций Российской Федерации;</w:t>
      </w:r>
    </w:p>
    <w:p w:rsidR="00C87B40" w:rsidRDefault="00C87B40">
      <w:pPr>
        <w:pStyle w:val="ConsPlusNormal"/>
        <w:spacing w:before="220"/>
        <w:ind w:firstLine="540"/>
        <w:jc w:val="both"/>
      </w:pPr>
      <w:r>
        <w:t>для федеральных органов исполнительной власти, руководство деятельностью которых осуществляет Правительство Российской Федерации, и подведомственных им федеральных казенных учреждений в части закупок программного обеспечения для ведения бюджетного учета - на Федеральное казначейство.</w:t>
      </w:r>
    </w:p>
    <w:p w:rsidR="00C87B40" w:rsidRDefault="00C87B40">
      <w:pPr>
        <w:pStyle w:val="ConsPlusNormal"/>
        <w:spacing w:before="220"/>
        <w:ind w:firstLine="540"/>
        <w:jc w:val="both"/>
      </w:pPr>
      <w:r>
        <w:t>2. Установить, что:</w:t>
      </w:r>
    </w:p>
    <w:p w:rsidR="00C87B40" w:rsidRDefault="00C87B40">
      <w:pPr>
        <w:pStyle w:val="ConsPlusNormal"/>
        <w:spacing w:before="220"/>
        <w:ind w:firstLine="540"/>
        <w:jc w:val="both"/>
      </w:pPr>
      <w:r>
        <w:t xml:space="preserve">формирование потребности для осуществления закупок, указанных в </w:t>
      </w:r>
      <w:hyperlink w:anchor="P14" w:history="1">
        <w:r>
          <w:rPr>
            <w:color w:val="0000FF"/>
          </w:rPr>
          <w:t>пункте 1</w:t>
        </w:r>
      </w:hyperlink>
      <w:r>
        <w:t xml:space="preserve"> настоящего постановления, осуществляется по формам и в порядке, которые утверждаются соответственно Министерством цифрового развития, связи и массовых коммуникаций Российской Федерации и Федеральным казначейством по согласованию с Министерством финансов Российской Федерации;</w:t>
      </w:r>
    </w:p>
    <w:p w:rsidR="00C87B40" w:rsidRDefault="00C87B40">
      <w:pPr>
        <w:pStyle w:val="ConsPlusNormal"/>
        <w:spacing w:before="220"/>
        <w:ind w:firstLine="540"/>
        <w:jc w:val="both"/>
      </w:pPr>
      <w:bookmarkStart w:id="1" w:name="P19"/>
      <w:bookmarkEnd w:id="1"/>
      <w:proofErr w:type="gramStart"/>
      <w:r>
        <w:t xml:space="preserve">потребность для осуществления закупок, указанных в </w:t>
      </w:r>
      <w:hyperlink w:anchor="P14" w:history="1">
        <w:r>
          <w:rPr>
            <w:color w:val="0000FF"/>
          </w:rPr>
          <w:t>пункте 1</w:t>
        </w:r>
      </w:hyperlink>
      <w:r>
        <w:t xml:space="preserve"> настоящего постановления, в части офисного программного обеспечения и программного обеспечения в сфере информационной безопасности определяется с учетом планов-графиков перехода федеральных органов исполнительной власти на использование отечественного офисного программного обеспечения, утверждаемых федеральными органами исполнительной власти в соответствии с </w:t>
      </w:r>
      <w:hyperlink r:id="rId9" w:history="1">
        <w:r>
          <w:rPr>
            <w:color w:val="0000FF"/>
          </w:rPr>
          <w:t>планом</w:t>
        </w:r>
      </w:hyperlink>
      <w:r>
        <w:t xml:space="preserve"> перехода в 2016 - 2018 годах федеральных органов исполнительной власти и государственных внебюджетных фондов на</w:t>
      </w:r>
      <w:proofErr w:type="gramEnd"/>
      <w:r>
        <w:t xml:space="preserve"> использование отечественного офисного программного обеспечения, утвержденным распоряжением Правительства Российской Федерации от 26 июля 2016 г. N 1588-р;</w:t>
      </w:r>
    </w:p>
    <w:p w:rsidR="00C87B40" w:rsidRDefault="00C87B40">
      <w:pPr>
        <w:pStyle w:val="ConsPlusNormal"/>
        <w:jc w:val="both"/>
      </w:pPr>
      <w:r>
        <w:t xml:space="preserve">(в ред. </w:t>
      </w:r>
      <w:hyperlink r:id="rId10" w:history="1">
        <w:r>
          <w:rPr>
            <w:color w:val="0000FF"/>
          </w:rPr>
          <w:t>Постановления</w:t>
        </w:r>
      </w:hyperlink>
      <w:r>
        <w:t xml:space="preserve"> Правительства РФ от 30.12.2018 N 1779)</w:t>
      </w:r>
    </w:p>
    <w:p w:rsidR="00C87B40" w:rsidRDefault="00C87B40">
      <w:pPr>
        <w:pStyle w:val="ConsPlusNormal"/>
        <w:spacing w:before="220"/>
        <w:ind w:firstLine="540"/>
        <w:jc w:val="both"/>
      </w:pPr>
      <w:r>
        <w:lastRenderedPageBreak/>
        <w:t xml:space="preserve">взаимодействие Министерства цифрового развития, связи и массовых коммуникаций Российской Федерации и Федерального казначейства с федеральными органами исполнительной власти, руководство деятельностью которых осуществляет Правительство Российской Федерации, и подведомственными им федеральными казенными учреждениями по планированию и осуществлению закупок, указанных в </w:t>
      </w:r>
      <w:hyperlink w:anchor="P14" w:history="1">
        <w:r>
          <w:rPr>
            <w:color w:val="0000FF"/>
          </w:rPr>
          <w:t>пункте 1</w:t>
        </w:r>
      </w:hyperlink>
      <w:r>
        <w:t xml:space="preserve"> настоящего постановления, осуществляется в соответствии с </w:t>
      </w:r>
      <w:hyperlink w:anchor="P70" w:history="1">
        <w:r>
          <w:rPr>
            <w:color w:val="0000FF"/>
          </w:rPr>
          <w:t>Правилами</w:t>
        </w:r>
      </w:hyperlink>
      <w:r>
        <w:t>, утвержденными настоящим постановлением;</w:t>
      </w:r>
    </w:p>
    <w:p w:rsidR="00C87B40" w:rsidRDefault="00C87B40">
      <w:pPr>
        <w:pStyle w:val="ConsPlusNormal"/>
        <w:spacing w:before="220"/>
        <w:ind w:firstLine="540"/>
        <w:jc w:val="both"/>
      </w:pPr>
      <w:proofErr w:type="gramStart"/>
      <w:r>
        <w:t xml:space="preserve">вновь создаваемые (кроме создаваемых путем реорганизации) федеральные органы исполнительной власти, руководство деятельностью которых осуществляет Правительство Российской Федерации, и подведомственные им федеральные казенные учреждения осуществляют ведение бюджетного учета с использованием программного обеспечения для ведения бюджетного учета, предоставляемого им по результатам закупок, предусмотренных </w:t>
      </w:r>
      <w:hyperlink w:anchor="P14" w:history="1">
        <w:r>
          <w:rPr>
            <w:color w:val="0000FF"/>
          </w:rPr>
          <w:t>пунктом 1</w:t>
        </w:r>
      </w:hyperlink>
      <w:r>
        <w:t xml:space="preserve"> настоящего постановления, с даты создания указанных органов и учреждений.</w:t>
      </w:r>
      <w:proofErr w:type="gramEnd"/>
    </w:p>
    <w:p w:rsidR="00C87B40" w:rsidRDefault="00C87B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87B40">
        <w:trPr>
          <w:jc w:val="center"/>
        </w:trPr>
        <w:tc>
          <w:tcPr>
            <w:tcW w:w="9294" w:type="dxa"/>
            <w:tcBorders>
              <w:top w:val="nil"/>
              <w:left w:val="single" w:sz="24" w:space="0" w:color="CED3F1"/>
              <w:bottom w:val="nil"/>
              <w:right w:val="single" w:sz="24" w:space="0" w:color="F4F3F8"/>
            </w:tcBorders>
            <w:shd w:val="clear" w:color="auto" w:fill="F4F3F8"/>
          </w:tcPr>
          <w:p w:rsidR="00C87B40" w:rsidRDefault="00C87B40">
            <w:pPr>
              <w:pStyle w:val="ConsPlusNormal"/>
              <w:jc w:val="both"/>
            </w:pPr>
            <w:r>
              <w:rPr>
                <w:color w:val="392C69"/>
              </w:rPr>
              <w:t>КонсультантПлюс: примечание.</w:t>
            </w:r>
          </w:p>
          <w:p w:rsidR="00C87B40" w:rsidRDefault="00C87B40">
            <w:pPr>
              <w:pStyle w:val="ConsPlusNormal"/>
              <w:jc w:val="both"/>
            </w:pPr>
            <w:r>
              <w:rPr>
                <w:color w:val="392C69"/>
              </w:rPr>
              <w:t>Актуальный Единый реестр российских программ для ЭВМ и БД размещен на официальном сайте оператора по адресу https://reestr.minsvyaz.ru/reestr/.</w:t>
            </w:r>
          </w:p>
        </w:tc>
      </w:tr>
    </w:tbl>
    <w:p w:rsidR="00C87B40" w:rsidRDefault="00C87B40">
      <w:pPr>
        <w:pStyle w:val="ConsPlusNormal"/>
        <w:spacing w:before="280"/>
        <w:ind w:firstLine="540"/>
        <w:jc w:val="both"/>
      </w:pPr>
      <w:r>
        <w:t>3. Определить, что:</w:t>
      </w:r>
    </w:p>
    <w:p w:rsidR="00C87B40" w:rsidRDefault="00C87B40">
      <w:pPr>
        <w:pStyle w:val="ConsPlusNormal"/>
        <w:spacing w:before="220"/>
        <w:ind w:firstLine="540"/>
        <w:jc w:val="both"/>
      </w:pPr>
      <w:r>
        <w:t>а) для целей настоящего постановления:</w:t>
      </w:r>
    </w:p>
    <w:p w:rsidR="00C87B40" w:rsidRDefault="00C87B40">
      <w:pPr>
        <w:pStyle w:val="ConsPlusNormal"/>
        <w:spacing w:before="220"/>
        <w:ind w:firstLine="540"/>
        <w:jc w:val="both"/>
      </w:pPr>
      <w:proofErr w:type="gramStart"/>
      <w:r>
        <w:t xml:space="preserve">под офисным программным обеспечением понимается офисный пакет, почтовые приложения, органайзер, средства просмотра, интернет-браузер, редактор презентаций, табличный редактор, текстовый редактор, сведения о которых включены в единый реестр российских программ для электронных вычислительных машин и баз данных, а также соответствующие дополнительным </w:t>
      </w:r>
      <w:hyperlink r:id="rId11" w:history="1">
        <w:r>
          <w:rPr>
            <w:color w:val="0000FF"/>
          </w:rPr>
          <w:t>требованиям</w:t>
        </w:r>
      </w:hyperlink>
      <w: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w:t>
      </w:r>
      <w:proofErr w:type="gramEnd"/>
      <w:r>
        <w:t xml:space="preserve"> </w:t>
      </w:r>
      <w:proofErr w:type="gramStart"/>
      <w:r>
        <w:t>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w:t>
      </w:r>
      <w:proofErr w:type="gramEnd"/>
    </w:p>
    <w:p w:rsidR="00C87B40" w:rsidRDefault="00C87B40">
      <w:pPr>
        <w:pStyle w:val="ConsPlusNormal"/>
        <w:spacing w:before="220"/>
        <w:ind w:firstLine="540"/>
        <w:jc w:val="both"/>
      </w:pPr>
      <w:proofErr w:type="gramStart"/>
      <w:r>
        <w:t>под программным обеспечением в сфере информационной безопасности понимаются средства антивирусной защиты, соответствующие требованиям законодательства Российской Федерации в сфере обеспечения информационной безопасности и относящиеся в соответствии с классификатором программ для электронных вычислительных машин и баз данных к классу "средства обеспечения информационной безопасности", сведения о которых включены в единый реестр российских программ для электронных вычислительных машин и баз данных;</w:t>
      </w:r>
      <w:proofErr w:type="gramEnd"/>
    </w:p>
    <w:p w:rsidR="00C87B40" w:rsidRDefault="00C87B40">
      <w:pPr>
        <w:pStyle w:val="ConsPlusNormal"/>
        <w:jc w:val="both"/>
      </w:pPr>
      <w:r>
        <w:t xml:space="preserve">(в ред. </w:t>
      </w:r>
      <w:hyperlink r:id="rId12" w:history="1">
        <w:r>
          <w:rPr>
            <w:color w:val="0000FF"/>
          </w:rPr>
          <w:t>Постановления</w:t>
        </w:r>
      </w:hyperlink>
      <w:r>
        <w:t xml:space="preserve"> Правительства РФ от 30.12.2018 N 1779)</w:t>
      </w:r>
    </w:p>
    <w:p w:rsidR="00C87B40" w:rsidRDefault="00C87B40">
      <w:pPr>
        <w:pStyle w:val="ConsPlusNormal"/>
        <w:spacing w:before="220"/>
        <w:ind w:firstLine="540"/>
        <w:jc w:val="both"/>
      </w:pPr>
      <w:r>
        <w:t>под программным обеспечением для ведения бюджетного учета понимается программное обеспечение, обеспечивающее автоматизацию функций, необходимых для ведения бюджетного учета в соответствии с законодательством Российской Федерации, сведения о котором включены в единый реестр российских программ для электронных вычислительных машин и баз данных;</w:t>
      </w:r>
    </w:p>
    <w:p w:rsidR="00C87B40" w:rsidRDefault="00C87B40">
      <w:pPr>
        <w:pStyle w:val="ConsPlusNormal"/>
        <w:spacing w:before="220"/>
        <w:ind w:firstLine="540"/>
        <w:jc w:val="both"/>
      </w:pPr>
      <w:r>
        <w:t>под закупками офисного программного обеспечения, программного обеспечения в сфере информационной безопасности, программного обеспечения для ведения бюджетного учета (далее при совместном упоминании - программное обеспечение) понимается осуществление следующих видов закупок:</w:t>
      </w:r>
    </w:p>
    <w:p w:rsidR="00C87B40" w:rsidRDefault="00C87B40">
      <w:pPr>
        <w:pStyle w:val="ConsPlusNormal"/>
        <w:spacing w:before="220"/>
        <w:ind w:firstLine="540"/>
        <w:jc w:val="both"/>
      </w:pPr>
      <w:bookmarkStart w:id="2" w:name="P32"/>
      <w:bookmarkEnd w:id="2"/>
      <w:r>
        <w:t xml:space="preserve">поставка на материальном носителе и (или) в электронном виде по каналам связи программного обеспечения, а также предоставление права пользования программным </w:t>
      </w:r>
      <w:r>
        <w:lastRenderedPageBreak/>
        <w:t>обеспечением, в том числе посредством использования каналов связи и внешней информационно-технологической и программно-аппаратной инфраструктуры, обеспечивающей сбор, обработку и хранение данных (услуги облачных вычислений);</w:t>
      </w:r>
    </w:p>
    <w:p w:rsidR="00C87B40" w:rsidRDefault="00C87B40">
      <w:pPr>
        <w:pStyle w:val="ConsPlusNormal"/>
        <w:jc w:val="both"/>
      </w:pPr>
      <w:r>
        <w:t xml:space="preserve">(в ред. </w:t>
      </w:r>
      <w:hyperlink r:id="rId13" w:history="1">
        <w:r>
          <w:rPr>
            <w:color w:val="0000FF"/>
          </w:rPr>
          <w:t>Постановления</w:t>
        </w:r>
      </w:hyperlink>
      <w:r>
        <w:t xml:space="preserve"> Правительства РФ от 30.12.2018 N 1779)</w:t>
      </w:r>
    </w:p>
    <w:p w:rsidR="00C87B40" w:rsidRDefault="00C87B40">
      <w:pPr>
        <w:pStyle w:val="ConsPlusNormal"/>
        <w:spacing w:before="220"/>
        <w:ind w:firstLine="540"/>
        <w:jc w:val="both"/>
      </w:pPr>
      <w:r>
        <w:t>выполнение работ, оказание услуг, связанных с разработкой, модификацией, модернизацией программного обеспечения, в том числе в составе существующих автоматизированных систем;</w:t>
      </w:r>
    </w:p>
    <w:p w:rsidR="00C87B40" w:rsidRDefault="00C87B40">
      <w:pPr>
        <w:pStyle w:val="ConsPlusNormal"/>
        <w:spacing w:before="220"/>
        <w:ind w:firstLine="540"/>
        <w:jc w:val="both"/>
      </w:pPr>
      <w:r>
        <w:t>выполнение работ, оказание услуг по установке и настройке программного обеспечения;</w:t>
      </w:r>
    </w:p>
    <w:p w:rsidR="00C87B40" w:rsidRDefault="00C87B40">
      <w:pPr>
        <w:pStyle w:val="ConsPlusNormal"/>
        <w:spacing w:before="220"/>
        <w:ind w:firstLine="540"/>
        <w:jc w:val="both"/>
      </w:pPr>
      <w:r>
        <w:t>оказание услуг, связанных с сопровождением, технической поддержкой, обновлением программного обеспечения, в том числе в составе существующих автоматизированных систем;</w:t>
      </w:r>
    </w:p>
    <w:p w:rsidR="00C87B40" w:rsidRDefault="00C87B40">
      <w:pPr>
        <w:pStyle w:val="ConsPlusNormal"/>
        <w:spacing w:before="220"/>
        <w:ind w:firstLine="540"/>
        <w:jc w:val="both"/>
      </w:pPr>
      <w:r>
        <w:t xml:space="preserve">б) товары, работы, услуги, закупка которых осуществляется Министерством цифрового развития, связи и массовых коммуникаций Российской Федерации в соответствии с </w:t>
      </w:r>
      <w:hyperlink w:anchor="P14" w:history="1">
        <w:r>
          <w:rPr>
            <w:color w:val="0000FF"/>
          </w:rPr>
          <w:t>пунктом 1</w:t>
        </w:r>
      </w:hyperlink>
      <w:r>
        <w:t xml:space="preserve"> настоящего постановления, должны обеспечивать предоставление Министерством цифрового развития, связи и массовых коммуникаций Российской Федерации федеральным органам исполнительной власти, руководство деятельностью которых осуществляет Правительство Российской Федерации, информационно-технологических сервисов и (или) программного обеспечения для осуществления функций, в </w:t>
      </w:r>
      <w:proofErr w:type="gramStart"/>
      <w:r>
        <w:t>целях</w:t>
      </w:r>
      <w:proofErr w:type="gramEnd"/>
      <w:r>
        <w:t xml:space="preserve"> выполнения которых используется офисное программное обеспечение, и программного обеспечения в сфере информационной безопасности, в том числе путем применения услуг облачных вычислений и по централизованной модели предоставления;</w:t>
      </w:r>
    </w:p>
    <w:p w:rsidR="00C87B40" w:rsidRDefault="00C87B40">
      <w:pPr>
        <w:pStyle w:val="ConsPlusNormal"/>
        <w:jc w:val="both"/>
      </w:pPr>
      <w:r>
        <w:t xml:space="preserve">(пп. "б" в ред. </w:t>
      </w:r>
      <w:hyperlink r:id="rId14" w:history="1">
        <w:r>
          <w:rPr>
            <w:color w:val="0000FF"/>
          </w:rPr>
          <w:t>Постановления</w:t>
        </w:r>
      </w:hyperlink>
      <w:r>
        <w:t xml:space="preserve"> Правительства РФ от 30.12.2018 N 1779)</w:t>
      </w:r>
    </w:p>
    <w:p w:rsidR="00C87B40" w:rsidRDefault="00C87B40">
      <w:pPr>
        <w:pStyle w:val="ConsPlusNormal"/>
        <w:spacing w:before="220"/>
        <w:ind w:firstLine="540"/>
        <w:jc w:val="both"/>
      </w:pPr>
      <w:r>
        <w:t xml:space="preserve">в) товары, работы, услуги, закупка которых осуществляется Федеральным казначейством в соответствии с </w:t>
      </w:r>
      <w:hyperlink w:anchor="P14" w:history="1">
        <w:r>
          <w:rPr>
            <w:color w:val="0000FF"/>
          </w:rPr>
          <w:t>пунктом 1</w:t>
        </w:r>
      </w:hyperlink>
      <w:r>
        <w:t xml:space="preserve"> настоящего постановления, должны обеспечивать централизованную модель предоставления Федеральным казначейством федеральным органам исполнительной власти, руководство деятельностью которых осуществляет Правительство Российской Федерации, и подведомственным им федеральным казенным учреждениям информационно-технологических сервисов (включая информационно-телекоммуникационную инфраструктуру) для ведения бюджетного учета;</w:t>
      </w:r>
    </w:p>
    <w:p w:rsidR="00C87B40" w:rsidRDefault="00C87B40">
      <w:pPr>
        <w:pStyle w:val="ConsPlusNormal"/>
        <w:spacing w:before="220"/>
        <w:ind w:firstLine="540"/>
        <w:jc w:val="both"/>
      </w:pPr>
      <w:proofErr w:type="gramStart"/>
      <w:r>
        <w:t xml:space="preserve">г) базы данных информации, сбор, формирование, обработка и хранение которой осуществляется в рамках ведения федеральными органами исполнительной власти, руководство деятельностью которых осуществляет Правительство Российской Федерации, и подведомственными им федеральными казенными учреждениями бюджетного учета с использованием программного обеспечения для ведения бюджетного учета, закупки которого осуществляются в соответствии с </w:t>
      </w:r>
      <w:hyperlink w:anchor="P14" w:history="1">
        <w:r>
          <w:rPr>
            <w:color w:val="0000FF"/>
          </w:rPr>
          <w:t>пунктом 1</w:t>
        </w:r>
      </w:hyperlink>
      <w:r>
        <w:t xml:space="preserve"> настоящего постановления, находятся на территории центров обработки данных, созданных в соответствии</w:t>
      </w:r>
      <w:proofErr w:type="gramEnd"/>
      <w:r>
        <w:t xml:space="preserve"> с </w:t>
      </w:r>
      <w:hyperlink r:id="rId15" w:history="1">
        <w:r>
          <w:rPr>
            <w:color w:val="0000FF"/>
          </w:rPr>
          <w:t>постановлением</w:t>
        </w:r>
      </w:hyperlink>
      <w:r>
        <w:t xml:space="preserve"> Правительства Российской Федерации от 5 декабря 2011 г. N 995 "Об осуществлении бюджетных инвестиций в проектирование и строительство объектов капитального строительства - центров обработки данных, подведомственных Федеральной налоговой службе" (далее - базы данных информации).</w:t>
      </w:r>
    </w:p>
    <w:p w:rsidR="00C87B40" w:rsidRDefault="00C87B40">
      <w:pPr>
        <w:pStyle w:val="ConsPlusNormal"/>
        <w:spacing w:before="220"/>
        <w:ind w:firstLine="540"/>
        <w:jc w:val="both"/>
      </w:pPr>
      <w:bookmarkStart w:id="3" w:name="P41"/>
      <w:bookmarkEnd w:id="3"/>
      <w:r>
        <w:t>4. Федеральным органам исполнительной власти, руководство деятельностью которых осуществляет Правительство Российской Федерации, обеспечить:</w:t>
      </w:r>
    </w:p>
    <w:p w:rsidR="00C87B40" w:rsidRDefault="00C87B40">
      <w:pPr>
        <w:pStyle w:val="ConsPlusNormal"/>
        <w:spacing w:before="220"/>
        <w:ind w:firstLine="540"/>
        <w:jc w:val="both"/>
      </w:pPr>
      <w:r>
        <w:t xml:space="preserve">передачу бюджетных ассигнований и лимитов бюджетных обязательств федерального бюджета, предусмотренных указанным федеральным органам исполнительной власти как главным распорядителям средств федерального бюджета на осуществление закупок, предусмотренных </w:t>
      </w:r>
      <w:hyperlink w:anchor="P14" w:history="1">
        <w:r>
          <w:rPr>
            <w:color w:val="0000FF"/>
          </w:rPr>
          <w:t>пунктом 1</w:t>
        </w:r>
      </w:hyperlink>
      <w:r>
        <w:t xml:space="preserve"> настоящего постановления, в порядке, установленном бюджетным законодательством Российской Федерации, соответственно в Министерство цифрового развития, связи и массовых коммуникаций Российской Федерации и Федеральное казначейство;</w:t>
      </w:r>
    </w:p>
    <w:p w:rsidR="00C87B40" w:rsidRDefault="00C87B40">
      <w:pPr>
        <w:pStyle w:val="ConsPlusNormal"/>
        <w:spacing w:before="220"/>
        <w:ind w:firstLine="540"/>
        <w:jc w:val="both"/>
      </w:pPr>
      <w:r>
        <w:lastRenderedPageBreak/>
        <w:t xml:space="preserve">заключение в 3-месячный срок соглашений </w:t>
      </w:r>
      <w:proofErr w:type="gramStart"/>
      <w:r>
        <w:t>с Федеральным казначейством об организации работ по переходу на ведение бюджетного учета с использованием</w:t>
      </w:r>
      <w:proofErr w:type="gramEnd"/>
      <w:r>
        <w:t xml:space="preserve"> программного обеспечения для ведения бюджетного учета, предоставляемого указанным федеральным органам исполнительной власти по результатам закупок, предусмотренных </w:t>
      </w:r>
      <w:hyperlink w:anchor="P14" w:history="1">
        <w:r>
          <w:rPr>
            <w:color w:val="0000FF"/>
          </w:rPr>
          <w:t>пунктом 1</w:t>
        </w:r>
      </w:hyperlink>
      <w:r>
        <w:t xml:space="preserve"> настоящего постановления;</w:t>
      </w:r>
    </w:p>
    <w:p w:rsidR="00C87B40" w:rsidRDefault="00C87B40">
      <w:pPr>
        <w:pStyle w:val="ConsPlusNormal"/>
        <w:spacing w:before="220"/>
        <w:ind w:firstLine="540"/>
        <w:jc w:val="both"/>
      </w:pPr>
      <w:proofErr w:type="gramStart"/>
      <w:r>
        <w:t xml:space="preserve">выполнение работ по передаче данных из информационных систем федеральных органов исполнительной власти, руководство деятельностью которых осуществляет Правительство Российской Федерации, и подведомственных им федеральных казенных учреждений, используемых ими для ведения бюджетного учета, в базы данных информации для их использования в целях ведения бюджетного учета с использованием программного обеспечения для ведения бюджетного учета, предоставленного по результатам закупок, предусмотренных </w:t>
      </w:r>
      <w:hyperlink w:anchor="P14" w:history="1">
        <w:r>
          <w:rPr>
            <w:color w:val="0000FF"/>
          </w:rPr>
          <w:t>пунктом 1</w:t>
        </w:r>
      </w:hyperlink>
      <w:r>
        <w:t xml:space="preserve"> настоящего постановления</w:t>
      </w:r>
      <w:proofErr w:type="gramEnd"/>
      <w:r>
        <w:t>, в порядке и сроки, которые определяются Федеральным казначейством, и в соответствии с форматами передачи данных, разрабатываемыми Федеральным казначейством;</w:t>
      </w:r>
    </w:p>
    <w:p w:rsidR="00C87B40" w:rsidRDefault="00C87B40">
      <w:pPr>
        <w:pStyle w:val="ConsPlusNormal"/>
        <w:spacing w:before="220"/>
        <w:ind w:firstLine="540"/>
        <w:jc w:val="both"/>
      </w:pPr>
      <w:r>
        <w:t xml:space="preserve">выполнение работ (при наличии технической возможности) по передаче данных из информационных систем, используемых федеральными органами исполнительной власти, руководство деятельностью которых осуществляет Правительство Российской Федерации, для обеспечения информационного наполнения и функционирования офисного программного обеспечения и программного обеспечения в сфере информационной безопасности, предоставляемых им по результатам закупок, предусмотренных </w:t>
      </w:r>
      <w:hyperlink w:anchor="P14" w:history="1">
        <w:r>
          <w:rPr>
            <w:color w:val="0000FF"/>
          </w:rPr>
          <w:t>пунктом 1</w:t>
        </w:r>
      </w:hyperlink>
      <w:r>
        <w:t xml:space="preserve"> настоящего постановления;</w:t>
      </w:r>
    </w:p>
    <w:p w:rsidR="00C87B40" w:rsidRDefault="00C87B40">
      <w:pPr>
        <w:pStyle w:val="ConsPlusNormal"/>
        <w:spacing w:before="220"/>
        <w:ind w:firstLine="540"/>
        <w:jc w:val="both"/>
      </w:pPr>
      <w:r>
        <w:t xml:space="preserve">переход до 1 января 2020 г. на ведение бюджетного учета с использованием программного обеспечения для ведения бюджетного учета, предоставляемого им по результатам закупок, предусмотренных </w:t>
      </w:r>
      <w:hyperlink w:anchor="P14" w:history="1">
        <w:r>
          <w:rPr>
            <w:color w:val="0000FF"/>
          </w:rPr>
          <w:t>пунктом 1</w:t>
        </w:r>
      </w:hyperlink>
      <w:r>
        <w:t xml:space="preserve"> настоящего постановления, включая подведомственные федеральные казенные учреждения, в соответствии с </w:t>
      </w:r>
      <w:hyperlink r:id="rId16" w:history="1">
        <w:r>
          <w:rPr>
            <w:color w:val="0000FF"/>
          </w:rPr>
          <w:t>графиком</w:t>
        </w:r>
      </w:hyperlink>
      <w:r>
        <w:t>, устанавливаемым Федеральным казначейством;</w:t>
      </w:r>
    </w:p>
    <w:p w:rsidR="00C87B40" w:rsidRDefault="00C87B40">
      <w:pPr>
        <w:pStyle w:val="ConsPlusNormal"/>
        <w:spacing w:before="220"/>
        <w:ind w:firstLine="540"/>
        <w:jc w:val="both"/>
      </w:pPr>
      <w:proofErr w:type="gramStart"/>
      <w:r>
        <w:t>проведение до 2020 года работ по обеспечению совместимости программного обеспечения информационных систем федеральных органов исполнительной власти, руководство деятельностью которых осуществляет Правительство Российской Федерации, включая программное обеспечение федеральных государственных информационных систем, операторами которых они являются, с офисным программным обеспечением и программным обеспечением в сфере информационной безопасности не менее чем 2 различных правообладателей (групп правообладателей) исключительных прав на программу для электронных вычислительных</w:t>
      </w:r>
      <w:proofErr w:type="gramEnd"/>
      <w:r>
        <w:t xml:space="preserve"> машин;</w:t>
      </w:r>
    </w:p>
    <w:p w:rsidR="00C87B40" w:rsidRDefault="00C87B40">
      <w:pPr>
        <w:pStyle w:val="ConsPlusNormal"/>
        <w:spacing w:before="220"/>
        <w:ind w:firstLine="540"/>
        <w:jc w:val="both"/>
      </w:pPr>
      <w:r>
        <w:t xml:space="preserve">продление до 2020 года сроков реализации мероприятий по переходу федерального органа исполнительной власти на использование отечественного офисного программного обеспечения и корректировку по согласованию с Министерством цифрового развития, связи и массовых коммуникаций Российской </w:t>
      </w:r>
      <w:proofErr w:type="gramStart"/>
      <w:r>
        <w:t>Федерации</w:t>
      </w:r>
      <w:proofErr w:type="gramEnd"/>
      <w:r>
        <w:t xml:space="preserve"> утвержденных планов-графиков перехода федеральных органов исполнительной власти на использование отечественного офисного программного обеспечения, указанных в </w:t>
      </w:r>
      <w:hyperlink w:anchor="P19" w:history="1">
        <w:r>
          <w:rPr>
            <w:color w:val="0000FF"/>
          </w:rPr>
          <w:t>абзаце третьем пункта 2</w:t>
        </w:r>
      </w:hyperlink>
      <w:r>
        <w:t xml:space="preserve"> настоящего постановления.</w:t>
      </w:r>
    </w:p>
    <w:p w:rsidR="00C87B40" w:rsidRDefault="00C87B40">
      <w:pPr>
        <w:pStyle w:val="ConsPlusNormal"/>
        <w:spacing w:before="220"/>
        <w:ind w:firstLine="540"/>
        <w:jc w:val="both"/>
      </w:pPr>
      <w:r>
        <w:t xml:space="preserve">5. </w:t>
      </w:r>
      <w:proofErr w:type="gramStart"/>
      <w:r>
        <w:t>Министерству цифрового развития, связи и массовых коммуникаций Российской Федерации обеспечить с участием автономной некоммерческой организации "Центр компетенций по импортозамещению в сфере информационно-коммуникационных технологий" предварительное тестирование отечественного офисного программного обеспечения, программного обеспечения в сфере информационной безопасности, включенного в единый реестр российских программ для электронных вычислительных машин и баз данных, для подтверждения его соответствия заявленным в документации на указанное программное обеспечение функциональным</w:t>
      </w:r>
      <w:proofErr w:type="gramEnd"/>
      <w:r>
        <w:t xml:space="preserve"> и техническим характеристикам.</w:t>
      </w:r>
    </w:p>
    <w:p w:rsidR="00C87B40" w:rsidRDefault="00C87B40">
      <w:pPr>
        <w:pStyle w:val="ConsPlusNormal"/>
        <w:spacing w:before="220"/>
        <w:ind w:firstLine="540"/>
        <w:jc w:val="both"/>
      </w:pPr>
      <w:r>
        <w:t xml:space="preserve">6. </w:t>
      </w:r>
      <w:proofErr w:type="gramStart"/>
      <w:r>
        <w:t xml:space="preserve">Установить, что федеральные органы исполнительной власти, руководство деятельностью </w:t>
      </w:r>
      <w:r>
        <w:lastRenderedPageBreak/>
        <w:t xml:space="preserve">которых осуществляет Правительство Российской Федерации, вправе направить в Министерство цифрового развития, связи и массовых коммуникаций Российской Федерации в установленном им порядке предложения по совершенствованию используемого ими программного обеспечения, закупка которого осуществлена Министерством цифрового развития, связи и массовых коммуникаций Российской Федерации в соответствии с </w:t>
      </w:r>
      <w:hyperlink w:anchor="P14" w:history="1">
        <w:r>
          <w:rPr>
            <w:color w:val="0000FF"/>
          </w:rPr>
          <w:t>пунктом 1</w:t>
        </w:r>
      </w:hyperlink>
      <w:r>
        <w:t xml:space="preserve"> настоящего постановления (далее - предложения по совершенствованию программного</w:t>
      </w:r>
      <w:proofErr w:type="gramEnd"/>
      <w:r>
        <w:t xml:space="preserve"> обеспечения).</w:t>
      </w:r>
    </w:p>
    <w:p w:rsidR="00C87B40" w:rsidRDefault="00C87B40">
      <w:pPr>
        <w:pStyle w:val="ConsPlusNormal"/>
        <w:spacing w:before="220"/>
        <w:ind w:firstLine="540"/>
        <w:jc w:val="both"/>
      </w:pPr>
      <w:proofErr w:type="gramStart"/>
      <w:r>
        <w:t>Министерство цифрового развития, связи и массовых коммуникаций Российской Федерации в течение 20 рабочих дней со дня поступления предложений по совершенствованию программного обеспечения обеспечивает их рассмотрение, формирование заключений о целесообразности совершенствования программного обеспечения и внесение предложений по совершенствованию программного обеспечения и указанных заключений на рассмотрение подкомиссии по использованию информационных технологий при предоставлении государственных и муниципальных услуг Правительственной комиссии по использованию информационных</w:t>
      </w:r>
      <w:proofErr w:type="gramEnd"/>
      <w:r>
        <w:t xml:space="preserve"> технологий для улучшения качества жизни и условий ведения предпринимательской деятельности.</w:t>
      </w:r>
    </w:p>
    <w:p w:rsidR="00C87B40" w:rsidRDefault="00C87B40">
      <w:pPr>
        <w:pStyle w:val="ConsPlusNormal"/>
        <w:spacing w:before="220"/>
        <w:ind w:firstLine="540"/>
        <w:jc w:val="both"/>
      </w:pPr>
      <w:proofErr w:type="gramStart"/>
      <w:r>
        <w:t xml:space="preserve">При одобрении подкомиссией по использованию информационных технологий при предоставлении государственных и муниципальных услуг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 предложения по совершенствованию программного обеспечения Министерство цифрового развития, связи и массовых коммуникаций Российской Федерации обеспечивает организацию работ по совершенствованию программного обеспечения в рамках реализации </w:t>
      </w:r>
      <w:hyperlink w:anchor="P14" w:history="1">
        <w:r>
          <w:rPr>
            <w:color w:val="0000FF"/>
          </w:rPr>
          <w:t>пункта 1</w:t>
        </w:r>
      </w:hyperlink>
      <w:r>
        <w:t xml:space="preserve"> настоящего постановления в сроки, не превышающие</w:t>
      </w:r>
      <w:proofErr w:type="gramEnd"/>
      <w:r>
        <w:t xml:space="preserve"> 9 календарных месяцев.</w:t>
      </w:r>
    </w:p>
    <w:p w:rsidR="00C87B40" w:rsidRDefault="00C87B40">
      <w:pPr>
        <w:pStyle w:val="ConsPlusNormal"/>
        <w:spacing w:before="220"/>
        <w:ind w:firstLine="540"/>
        <w:jc w:val="both"/>
      </w:pPr>
      <w:r>
        <w:t xml:space="preserve">7. </w:t>
      </w:r>
      <w:proofErr w:type="gramStart"/>
      <w:r>
        <w:t xml:space="preserve">Министерству финансов Российской Федерации совместно с Министерством цифрового развития, связи и массовых коммуникаций Российской Федерации в 3-месячный срок представить в установленном порядке в Правительство Российской Федерации предложения по централизации закупок, указанных в </w:t>
      </w:r>
      <w:hyperlink w:anchor="P14" w:history="1">
        <w:r>
          <w:rPr>
            <w:color w:val="0000FF"/>
          </w:rPr>
          <w:t>пункте 1</w:t>
        </w:r>
      </w:hyperlink>
      <w:r>
        <w:t xml:space="preserve"> настоящего постановления, для федеральных органов исполнительной власти, руководство деятельностью которых осуществляет Президент Российской Федерации, и подведомственных им федеральных казенных учреждений.</w:t>
      </w:r>
      <w:proofErr w:type="gramEnd"/>
    </w:p>
    <w:p w:rsidR="00C87B40" w:rsidRDefault="00C87B40">
      <w:pPr>
        <w:pStyle w:val="ConsPlusNormal"/>
        <w:spacing w:before="220"/>
        <w:ind w:firstLine="540"/>
        <w:jc w:val="both"/>
      </w:pPr>
      <w:r>
        <w:t xml:space="preserve">8. </w:t>
      </w:r>
      <w:proofErr w:type="gramStart"/>
      <w:r>
        <w:t xml:space="preserve">Утвердить прилагаемые </w:t>
      </w:r>
      <w:hyperlink w:anchor="P70" w:history="1">
        <w:r>
          <w:rPr>
            <w:color w:val="0000FF"/>
          </w:rPr>
          <w:t>Правила</w:t>
        </w:r>
      </w:hyperlink>
      <w:r>
        <w:t xml:space="preserve"> взаимодействия Министерства цифрового развития, связи и массовых коммуникаций Российской Федерации с федеральными органами исполнительной власти, руководство деятельностью которых осуществляет Правительство Российской Федерации, при планировании и осуществлении централизованных закупок офисного программного обеспечения и программного обеспечения в сфере информационной безопасности, а также взаимодействия Федерального казначейства с федеральными органами исполнительной власти, руководство деятельностью которых осуществляет Правительство Российской Федерации, и подведомственными</w:t>
      </w:r>
      <w:proofErr w:type="gramEnd"/>
      <w:r>
        <w:t xml:space="preserve"> им федеральными казенными учреждениями при планировании и осуществлении централизованных закупок программного обеспечения для ведения бюджетного учета.</w:t>
      </w:r>
    </w:p>
    <w:p w:rsidR="00C87B40" w:rsidRDefault="00C87B40">
      <w:pPr>
        <w:pStyle w:val="ConsPlusNormal"/>
        <w:spacing w:before="220"/>
        <w:ind w:firstLine="540"/>
        <w:jc w:val="both"/>
      </w:pPr>
      <w:r>
        <w:t xml:space="preserve">9. Установить, что реализация настоящего постановления осуществляется федеральными органами исполнительной </w:t>
      </w:r>
      <w:proofErr w:type="gramStart"/>
      <w:r>
        <w:t>власти</w:t>
      </w:r>
      <w:proofErr w:type="gramEnd"/>
      <w:r>
        <w:t xml:space="preserve"> в пределах установленной им предельной численности работников центральных аппаратов и территориальных органов, а также бюджетных ассигнований, предусмотренных им в федеральном бюджете на руководство и управление в сфере установленных функций, а также переданных в соответствии с </w:t>
      </w:r>
      <w:hyperlink w:anchor="P41" w:history="1">
        <w:r>
          <w:rPr>
            <w:color w:val="0000FF"/>
          </w:rPr>
          <w:t>пунктом 4</w:t>
        </w:r>
      </w:hyperlink>
      <w:r>
        <w:t xml:space="preserve"> настоящего постановления бюджетных ассигнований.</w:t>
      </w:r>
    </w:p>
    <w:p w:rsidR="00C87B40" w:rsidRDefault="00C87B40">
      <w:pPr>
        <w:pStyle w:val="ConsPlusNormal"/>
        <w:jc w:val="both"/>
      </w:pPr>
    </w:p>
    <w:p w:rsidR="00C87B40" w:rsidRDefault="00C87B40">
      <w:pPr>
        <w:pStyle w:val="ConsPlusNormal"/>
        <w:jc w:val="right"/>
      </w:pPr>
      <w:r>
        <w:t>Председатель Правительства</w:t>
      </w:r>
    </w:p>
    <w:p w:rsidR="00C87B40" w:rsidRDefault="00C87B40">
      <w:pPr>
        <w:pStyle w:val="ConsPlusNormal"/>
        <w:jc w:val="right"/>
      </w:pPr>
      <w:r>
        <w:t>Российской Федерации</w:t>
      </w:r>
    </w:p>
    <w:p w:rsidR="00C87B40" w:rsidRDefault="00C87B40">
      <w:pPr>
        <w:pStyle w:val="ConsPlusNormal"/>
        <w:jc w:val="right"/>
      </w:pPr>
      <w:r>
        <w:t>Д.МЕДВЕДЕВ</w:t>
      </w:r>
    </w:p>
    <w:p w:rsidR="00C87B40" w:rsidRDefault="00C87B40">
      <w:pPr>
        <w:pStyle w:val="ConsPlusNormal"/>
        <w:jc w:val="both"/>
      </w:pPr>
    </w:p>
    <w:p w:rsidR="00C87B40" w:rsidRDefault="00C87B40">
      <w:pPr>
        <w:pStyle w:val="ConsPlusNormal"/>
        <w:jc w:val="both"/>
      </w:pPr>
    </w:p>
    <w:p w:rsidR="00C87B40" w:rsidRDefault="00C87B40">
      <w:pPr>
        <w:pStyle w:val="ConsPlusNormal"/>
        <w:jc w:val="both"/>
      </w:pPr>
    </w:p>
    <w:p w:rsidR="00C87B40" w:rsidRDefault="00C87B40">
      <w:pPr>
        <w:pStyle w:val="ConsPlusNormal"/>
        <w:jc w:val="both"/>
      </w:pPr>
    </w:p>
    <w:p w:rsidR="00C87B40" w:rsidRDefault="00C87B40">
      <w:pPr>
        <w:pStyle w:val="ConsPlusNormal"/>
        <w:jc w:val="both"/>
      </w:pPr>
    </w:p>
    <w:p w:rsidR="00C87B40" w:rsidRDefault="00C87B40">
      <w:pPr>
        <w:pStyle w:val="ConsPlusNormal"/>
        <w:jc w:val="right"/>
        <w:outlineLvl w:val="0"/>
      </w:pPr>
      <w:r>
        <w:t>Утверждены</w:t>
      </w:r>
    </w:p>
    <w:p w:rsidR="00C87B40" w:rsidRDefault="00C87B40">
      <w:pPr>
        <w:pStyle w:val="ConsPlusNormal"/>
        <w:jc w:val="right"/>
      </w:pPr>
      <w:r>
        <w:t>постановлением Правительства</w:t>
      </w:r>
    </w:p>
    <w:p w:rsidR="00C87B40" w:rsidRDefault="00C87B40">
      <w:pPr>
        <w:pStyle w:val="ConsPlusNormal"/>
        <w:jc w:val="right"/>
      </w:pPr>
      <w:r>
        <w:t>Российской Федерации</w:t>
      </w:r>
    </w:p>
    <w:p w:rsidR="00C87B40" w:rsidRDefault="00C87B40">
      <w:pPr>
        <w:pStyle w:val="ConsPlusNormal"/>
        <w:jc w:val="right"/>
      </w:pPr>
      <w:r>
        <w:t>от 8 июня 2018 г. N 658</w:t>
      </w:r>
    </w:p>
    <w:p w:rsidR="00C87B40" w:rsidRDefault="00C87B40">
      <w:pPr>
        <w:pStyle w:val="ConsPlusNormal"/>
        <w:jc w:val="both"/>
      </w:pPr>
    </w:p>
    <w:p w:rsidR="00C87B40" w:rsidRDefault="00C87B40">
      <w:pPr>
        <w:pStyle w:val="ConsPlusTitle"/>
        <w:jc w:val="center"/>
      </w:pPr>
      <w:bookmarkStart w:id="4" w:name="P70"/>
      <w:bookmarkEnd w:id="4"/>
      <w:r>
        <w:t>ПРАВИЛА</w:t>
      </w:r>
    </w:p>
    <w:p w:rsidR="00C87B40" w:rsidRDefault="00C87B40">
      <w:pPr>
        <w:pStyle w:val="ConsPlusTitle"/>
        <w:jc w:val="center"/>
      </w:pPr>
      <w:r>
        <w:t>ВЗАИМОДЕЙСТВИЯ МИНИСТЕРСТВА ЦИФРОВОГО РАЗВИТИЯ,</w:t>
      </w:r>
    </w:p>
    <w:p w:rsidR="00C87B40" w:rsidRDefault="00C87B40">
      <w:pPr>
        <w:pStyle w:val="ConsPlusTitle"/>
        <w:jc w:val="center"/>
      </w:pPr>
      <w:r>
        <w:t>СВЯЗИ И МАССОВЫХ КОММУНИКАЦИЙ РОССИЙСКОЙ ФЕДЕРАЦИИ</w:t>
      </w:r>
    </w:p>
    <w:p w:rsidR="00C87B40" w:rsidRDefault="00C87B40">
      <w:pPr>
        <w:pStyle w:val="ConsPlusTitle"/>
        <w:jc w:val="center"/>
      </w:pPr>
      <w:r>
        <w:t>С ФЕДЕРАЛЬНЫМИ ОРГАНАМИ ИСПОЛНИТЕЛЬНОЙ ВЛАСТИ,</w:t>
      </w:r>
    </w:p>
    <w:p w:rsidR="00C87B40" w:rsidRDefault="00C87B40">
      <w:pPr>
        <w:pStyle w:val="ConsPlusTitle"/>
        <w:jc w:val="center"/>
      </w:pPr>
      <w:r>
        <w:t xml:space="preserve">РУКОВОДСТВО </w:t>
      </w:r>
      <w:proofErr w:type="gramStart"/>
      <w:r>
        <w:t>ДЕЯТЕЛЬНОСТЬЮ</w:t>
      </w:r>
      <w:proofErr w:type="gramEnd"/>
      <w:r>
        <w:t xml:space="preserve"> КОТОРЫХ ОСУЩЕСТВЛЯЕТ</w:t>
      </w:r>
    </w:p>
    <w:p w:rsidR="00C87B40" w:rsidRDefault="00C87B40">
      <w:pPr>
        <w:pStyle w:val="ConsPlusTitle"/>
        <w:jc w:val="center"/>
      </w:pPr>
      <w:r>
        <w:t>ПРАВИТЕЛЬСТВО РОССИЙСКОЙ ФЕДЕРАЦИИ, ПРИ ПЛАНИРОВАНИИ</w:t>
      </w:r>
    </w:p>
    <w:p w:rsidR="00C87B40" w:rsidRDefault="00C87B40">
      <w:pPr>
        <w:pStyle w:val="ConsPlusTitle"/>
        <w:jc w:val="center"/>
      </w:pPr>
      <w:r>
        <w:t xml:space="preserve">И </w:t>
      </w:r>
      <w:proofErr w:type="gramStart"/>
      <w:r>
        <w:t>ОСУЩЕСТВЛЕНИИ</w:t>
      </w:r>
      <w:proofErr w:type="gramEnd"/>
      <w:r>
        <w:t xml:space="preserve"> ЦЕНТРАЛИЗОВАННЫХ ЗАКУПОК</w:t>
      </w:r>
    </w:p>
    <w:p w:rsidR="00C87B40" w:rsidRDefault="00C87B40">
      <w:pPr>
        <w:pStyle w:val="ConsPlusTitle"/>
        <w:jc w:val="center"/>
      </w:pPr>
      <w:r>
        <w:t>ОФИСНОГО ПРОГРАММНОГО ОБЕСПЕЧЕНИЯ И ПРОГРАММНОГО</w:t>
      </w:r>
    </w:p>
    <w:p w:rsidR="00C87B40" w:rsidRDefault="00C87B40">
      <w:pPr>
        <w:pStyle w:val="ConsPlusTitle"/>
        <w:jc w:val="center"/>
      </w:pPr>
      <w:r>
        <w:t>ОБЕСПЕЧЕНИЯ В СФЕРЕ ИНФОРМАЦИОННОЙ БЕЗОПАСНОСТИ,</w:t>
      </w:r>
    </w:p>
    <w:p w:rsidR="00C87B40" w:rsidRDefault="00C87B40">
      <w:pPr>
        <w:pStyle w:val="ConsPlusTitle"/>
        <w:jc w:val="center"/>
      </w:pPr>
      <w:r>
        <w:t>А ТАКЖЕ ВЗАИМОДЕЙСТВИЯ ФЕДЕРАЛЬНОГО КАЗНАЧЕЙСТВА</w:t>
      </w:r>
    </w:p>
    <w:p w:rsidR="00C87B40" w:rsidRDefault="00C87B40">
      <w:pPr>
        <w:pStyle w:val="ConsPlusTitle"/>
        <w:jc w:val="center"/>
      </w:pPr>
      <w:r>
        <w:t>С ФЕДЕРАЛЬНЫМИ ОРГАНАМИ ИСПОЛНИТЕЛЬНОЙ ВЛАСТИ, РУКОВОДСТВО</w:t>
      </w:r>
    </w:p>
    <w:p w:rsidR="00C87B40" w:rsidRDefault="00C87B40">
      <w:pPr>
        <w:pStyle w:val="ConsPlusTitle"/>
        <w:jc w:val="center"/>
      </w:pPr>
      <w:proofErr w:type="gramStart"/>
      <w:r>
        <w:t>ДЕЯТЕЛЬНОСТЬЮ</w:t>
      </w:r>
      <w:proofErr w:type="gramEnd"/>
      <w:r>
        <w:t xml:space="preserve"> КОТОРЫХ ОСУЩЕСТВЛЯЕТ ПРАВИТЕЛЬСТВО РОССИЙСКОЙ</w:t>
      </w:r>
    </w:p>
    <w:p w:rsidR="00C87B40" w:rsidRDefault="00C87B40">
      <w:pPr>
        <w:pStyle w:val="ConsPlusTitle"/>
        <w:jc w:val="center"/>
      </w:pPr>
      <w:r>
        <w:t xml:space="preserve">ФЕДЕРАЦИИ, И </w:t>
      </w:r>
      <w:proofErr w:type="gramStart"/>
      <w:r>
        <w:t>ПОДВЕДОМСТВЕННЫМИ</w:t>
      </w:r>
      <w:proofErr w:type="gramEnd"/>
      <w:r>
        <w:t xml:space="preserve"> ИМ ФЕДЕРАЛЬНЫМИ КАЗЕННЫМИ</w:t>
      </w:r>
    </w:p>
    <w:p w:rsidR="00C87B40" w:rsidRDefault="00C87B40">
      <w:pPr>
        <w:pStyle w:val="ConsPlusTitle"/>
        <w:jc w:val="center"/>
      </w:pPr>
      <w:r>
        <w:t>УЧРЕЖДЕНИЯМИ ПРИ ПЛАНИРОВАНИИ И ОСУЩЕСТВЛЕНИИ</w:t>
      </w:r>
    </w:p>
    <w:p w:rsidR="00C87B40" w:rsidRDefault="00C87B40">
      <w:pPr>
        <w:pStyle w:val="ConsPlusTitle"/>
        <w:jc w:val="center"/>
      </w:pPr>
      <w:r>
        <w:t>ЦЕНТРАЛИЗОВАННЫХ ЗАКУПОК ПРОГРАММНОГО ОБЕСПЕЧЕНИЯ</w:t>
      </w:r>
    </w:p>
    <w:p w:rsidR="00C87B40" w:rsidRDefault="00C87B40">
      <w:pPr>
        <w:pStyle w:val="ConsPlusTitle"/>
        <w:jc w:val="center"/>
      </w:pPr>
      <w:r>
        <w:t>ДЛЯ ВЕДЕНИЯ БЮДЖЕТНОГО УЧЕТА</w:t>
      </w:r>
    </w:p>
    <w:p w:rsidR="00C87B40" w:rsidRDefault="00C87B40">
      <w:pPr>
        <w:pStyle w:val="ConsPlusNormal"/>
        <w:jc w:val="both"/>
      </w:pPr>
    </w:p>
    <w:p w:rsidR="00C87B40" w:rsidRDefault="00C87B40">
      <w:pPr>
        <w:pStyle w:val="ConsPlusNormal"/>
        <w:ind w:firstLine="540"/>
        <w:jc w:val="both"/>
      </w:pPr>
      <w:r>
        <w:t xml:space="preserve">1. </w:t>
      </w:r>
      <w:proofErr w:type="gramStart"/>
      <w:r>
        <w:t xml:space="preserve">Настоящие Правила разработаны в соответствии с </w:t>
      </w:r>
      <w:hyperlink r:id="rId17" w:history="1">
        <w:r>
          <w:rPr>
            <w:color w:val="0000FF"/>
          </w:rPr>
          <w:t>частью 10 статьи 26</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и определяют порядок взаимодействия Министерства цифрового развития, связи и массовых коммуникаций Российской Федерации с федеральными органами исполнительной власти, руководство деятельностью которых осуществляет Правительство Российской Федерации, при планировании и осуществлении централизованных</w:t>
      </w:r>
      <w:proofErr w:type="gramEnd"/>
      <w:r>
        <w:t xml:space="preserve"> </w:t>
      </w:r>
      <w:proofErr w:type="gramStart"/>
      <w:r>
        <w:t>закупок офисного программного обеспечения и программного обеспечения в сфере информационной безопасности, а также взаимодействия Федерального казначейства с федеральными органами исполнительной власти, руководство деятельностью которых осуществляет Правительство Российской Федерации, и подведомственными им федеральными казенными учреждениями при планировании и осуществлении централизованных закупок программного обеспечения для ведения бюджетного учета (далее при совместном упоминании - централизованные закупки).</w:t>
      </w:r>
      <w:proofErr w:type="gramEnd"/>
    </w:p>
    <w:p w:rsidR="00C87B40" w:rsidRDefault="00C87B40">
      <w:pPr>
        <w:pStyle w:val="ConsPlusNormal"/>
        <w:spacing w:before="220"/>
        <w:ind w:firstLine="540"/>
        <w:jc w:val="both"/>
      </w:pPr>
      <w:r>
        <w:t xml:space="preserve">2. </w:t>
      </w:r>
      <w:proofErr w:type="gramStart"/>
      <w:r>
        <w:t>В целях настоящих Правил под централизованными закупками понимаются закупки товаров, работ, услуг, полномочия на планирование которых, определение поставщиков (подрядчиков, исполнителей), заключение государственных контрактов, их исполнение, в том числе на приемку поставленных товаров, выполненных работ (их результатов), оказанных услуг, обеспечение их оплаты возложены на Министерство цифрового развития, связи и массовых коммуникаций Российской Федерации и Федеральное казначейство (далее - уполномоченные органы) в соответствии</w:t>
      </w:r>
      <w:proofErr w:type="gramEnd"/>
      <w:r>
        <w:t xml:space="preserve"> с </w:t>
      </w:r>
      <w:hyperlink w:anchor="P14" w:history="1">
        <w:r>
          <w:rPr>
            <w:color w:val="0000FF"/>
          </w:rPr>
          <w:t>пунктом 1</w:t>
        </w:r>
      </w:hyperlink>
      <w:r>
        <w:t xml:space="preserve"> постановления Правительства Российской Федерации от 8 июня 2018 г. N 658 "О централизованных закупках офисного программного обеспечения, программного обеспечения для ведения бюджетного учета, а также программного обеспечения в сфере информационной безопасности".</w:t>
      </w:r>
    </w:p>
    <w:p w:rsidR="00C87B40" w:rsidRDefault="00C87B40">
      <w:pPr>
        <w:pStyle w:val="ConsPlusNormal"/>
        <w:spacing w:before="220"/>
        <w:ind w:firstLine="540"/>
        <w:jc w:val="both"/>
      </w:pPr>
      <w:r>
        <w:t>3. Настоящие Правила распространяются:</w:t>
      </w:r>
    </w:p>
    <w:p w:rsidR="00C87B40" w:rsidRDefault="00C87B40">
      <w:pPr>
        <w:pStyle w:val="ConsPlusNormal"/>
        <w:spacing w:before="220"/>
        <w:ind w:firstLine="540"/>
        <w:jc w:val="both"/>
      </w:pPr>
      <w:r>
        <w:t xml:space="preserve">а) в части централизованных закупок офисного программного обеспечения, а также </w:t>
      </w:r>
      <w:r>
        <w:lastRenderedPageBreak/>
        <w:t>программного обеспечения в сфере информационной безопасности - на Министерство цифрового развития, связи и массовых коммуникаций Российской Федерации и федеральные органы исполнительной власти, руководство деятельностью которых осуществляет Правительство Российской Федерации (далее - федеральные органы исполнительной власти);</w:t>
      </w:r>
    </w:p>
    <w:p w:rsidR="00C87B40" w:rsidRDefault="00C87B40">
      <w:pPr>
        <w:pStyle w:val="ConsPlusNormal"/>
        <w:spacing w:before="220"/>
        <w:ind w:firstLine="540"/>
        <w:jc w:val="both"/>
      </w:pPr>
      <w:r>
        <w:t>б) в части централизованных закупок программного обеспечения для ведения бюджетного учета - на Федеральное казначейство, федеральные органы исполнительной власти и подведомственные им федеральные казенные учреждения (далее - подведомственные учреждения).</w:t>
      </w:r>
    </w:p>
    <w:p w:rsidR="00C87B40" w:rsidRDefault="00C87B40">
      <w:pPr>
        <w:pStyle w:val="ConsPlusNormal"/>
        <w:spacing w:before="220"/>
        <w:ind w:firstLine="540"/>
        <w:jc w:val="both"/>
      </w:pPr>
      <w:r>
        <w:t>4. При планировании и осуществлении централизованных закупок уполномоченные органы, федеральные органы исполнительной власти и подведомственные учреждения взаимодействуют на основе соблюдения принципов законности, ответственности, результативности и эффективности.</w:t>
      </w:r>
    </w:p>
    <w:p w:rsidR="00C87B40" w:rsidRDefault="00C87B40">
      <w:pPr>
        <w:pStyle w:val="ConsPlusNormal"/>
        <w:spacing w:before="220"/>
        <w:ind w:firstLine="540"/>
        <w:jc w:val="both"/>
      </w:pPr>
      <w:r>
        <w:t xml:space="preserve">5. В целях реализации положений настоящих </w:t>
      </w:r>
      <w:proofErr w:type="gramStart"/>
      <w:r>
        <w:t>Правил</w:t>
      </w:r>
      <w:proofErr w:type="gramEnd"/>
      <w:r>
        <w:t xml:space="preserve"> уполномоченные органы осуществляют:</w:t>
      </w:r>
    </w:p>
    <w:p w:rsidR="00C87B40" w:rsidRDefault="00C87B40">
      <w:pPr>
        <w:pStyle w:val="ConsPlusNormal"/>
        <w:spacing w:before="220"/>
        <w:ind w:firstLine="540"/>
        <w:jc w:val="both"/>
      </w:pPr>
      <w:r>
        <w:t>а) при планировании централизованных закупок:</w:t>
      </w:r>
    </w:p>
    <w:p w:rsidR="00C87B40" w:rsidRDefault="00C87B40">
      <w:pPr>
        <w:pStyle w:val="ConsPlusNormal"/>
        <w:spacing w:before="220"/>
        <w:ind w:firstLine="540"/>
        <w:jc w:val="both"/>
      </w:pPr>
      <w:r>
        <w:t>формирование потребности для осуществления централизованных закупок на основе:</w:t>
      </w:r>
    </w:p>
    <w:p w:rsidR="00C87B40" w:rsidRDefault="00C87B40">
      <w:pPr>
        <w:pStyle w:val="ConsPlusNormal"/>
        <w:spacing w:before="220"/>
        <w:ind w:firstLine="540"/>
        <w:jc w:val="both"/>
      </w:pPr>
      <w:r>
        <w:t>информации федеральных органов исполнительной власти, представляемой соответствующему уполномоченному органу по устанавливаемым им по согласованию с Министерством финансов Российской Федерации формам и порядку;</w:t>
      </w:r>
    </w:p>
    <w:p w:rsidR="00C87B40" w:rsidRDefault="00C87B40">
      <w:pPr>
        <w:pStyle w:val="ConsPlusNormal"/>
        <w:spacing w:before="220"/>
        <w:ind w:firstLine="540"/>
        <w:jc w:val="both"/>
      </w:pPr>
      <w:proofErr w:type="gramStart"/>
      <w:r>
        <w:t>предложений федеральных органов исполнительной власти по совершенствованию офисного программного обеспечения и программного обеспечения в сфере информационной безопасности, закупленного в соответствии с постановлением Правительства Российской Федерации от 8 июня 2018 г. N 658 "О централизованных закупках офисного программного обеспечения, программного обеспечения для ведения бюджетного учета, а также программного обеспечения в сфере информационной безопасности";</w:t>
      </w:r>
      <w:proofErr w:type="gramEnd"/>
    </w:p>
    <w:p w:rsidR="00C87B40" w:rsidRDefault="00C87B40">
      <w:pPr>
        <w:pStyle w:val="ConsPlusNormal"/>
        <w:spacing w:before="220"/>
        <w:ind w:firstLine="540"/>
        <w:jc w:val="both"/>
      </w:pPr>
      <w:r>
        <w:t>своевременное уточнение потребности для осуществления централизованных закупок вследствие реорганизации или ликвидации федерального органа исполнительной власти и (или) подведомственного учреждения, изменения функций и полномочий федерального органа исполнительной власти и (или) подведомственного учреждения;</w:t>
      </w:r>
    </w:p>
    <w:p w:rsidR="00C87B40" w:rsidRDefault="00C87B40">
      <w:pPr>
        <w:pStyle w:val="ConsPlusNormal"/>
        <w:spacing w:before="220"/>
        <w:ind w:firstLine="540"/>
        <w:jc w:val="both"/>
      </w:pPr>
      <w:r>
        <w:t xml:space="preserve">формирование документации по планированию закупок и внесение в нее изменений в соответствии с положениями Федерального </w:t>
      </w:r>
      <w:hyperlink r:id="rId18" w:history="1">
        <w:r>
          <w:rPr>
            <w:color w:val="0000FF"/>
          </w:rPr>
          <w:t>закона</w:t>
        </w:r>
      </w:hyperlink>
      <w:r>
        <w:t>;</w:t>
      </w:r>
    </w:p>
    <w:p w:rsidR="00C87B40" w:rsidRDefault="00C87B40">
      <w:pPr>
        <w:pStyle w:val="ConsPlusNormal"/>
        <w:spacing w:before="220"/>
        <w:ind w:firstLine="540"/>
        <w:jc w:val="both"/>
      </w:pPr>
      <w:proofErr w:type="gramStart"/>
      <w:r>
        <w:t>анализ информации федеральных органов исполнительной власти, представленной соответствующему уполномоченному органу при планировании централизованных закупок, на предмет ее соответствия положениям постановления Правительства Российской Федерации от 8 июня 2018 г. N 658 "О централизованных закупках офисного программного обеспечения, программного обеспечения для ведения бюджетного учета, а также программного обеспечения в сфере информационной безопасности";</w:t>
      </w:r>
      <w:proofErr w:type="gramEnd"/>
    </w:p>
    <w:p w:rsidR="00C87B40" w:rsidRDefault="00C87B40">
      <w:pPr>
        <w:pStyle w:val="ConsPlusNormal"/>
        <w:spacing w:before="220"/>
        <w:ind w:firstLine="540"/>
        <w:jc w:val="both"/>
      </w:pPr>
      <w:r>
        <w:t>б) при осуществлении централизованных закупок:</w:t>
      </w:r>
    </w:p>
    <w:p w:rsidR="00C87B40" w:rsidRDefault="00C87B40">
      <w:pPr>
        <w:pStyle w:val="ConsPlusNormal"/>
        <w:spacing w:before="220"/>
        <w:ind w:firstLine="540"/>
        <w:jc w:val="both"/>
      </w:pPr>
      <w:r>
        <w:t xml:space="preserve">формирование закупочной документации и проведение закупочных процедур, определение поставщиков (подрядчиков, исполнителей), заключение соответствующих государственных контрактов, </w:t>
      </w:r>
      <w:proofErr w:type="gramStart"/>
      <w:r>
        <w:t>контроль за</w:t>
      </w:r>
      <w:proofErr w:type="gramEnd"/>
      <w:r>
        <w:t xml:space="preserve"> исполнением заключенных государственных контрактов, принятие и оплату поставленных товаров, выполненных работ (их результатов), оказанных услуг в соответствии с положениями Федерального </w:t>
      </w:r>
      <w:hyperlink r:id="rId19" w:history="1">
        <w:r>
          <w:rPr>
            <w:color w:val="0000FF"/>
          </w:rPr>
          <w:t>закона</w:t>
        </w:r>
      </w:hyperlink>
      <w:r>
        <w:t>;</w:t>
      </w:r>
    </w:p>
    <w:p w:rsidR="00C87B40" w:rsidRDefault="00C87B40">
      <w:pPr>
        <w:pStyle w:val="ConsPlusNormal"/>
        <w:spacing w:before="220"/>
        <w:ind w:firstLine="540"/>
        <w:jc w:val="both"/>
      </w:pPr>
      <w:r>
        <w:lastRenderedPageBreak/>
        <w:t xml:space="preserve">взаимодействие с федеральными органами исполнительной власти и подведомственными учреждениями по вопросам </w:t>
      </w:r>
      <w:proofErr w:type="gramStart"/>
      <w:r>
        <w:t>контроля за</w:t>
      </w:r>
      <w:proofErr w:type="gramEnd"/>
      <w:r>
        <w:t xml:space="preserve"> исполнением заключенных государственных контрактов;</w:t>
      </w:r>
    </w:p>
    <w:p w:rsidR="00C87B40" w:rsidRDefault="00C87B40">
      <w:pPr>
        <w:pStyle w:val="ConsPlusNormal"/>
        <w:spacing w:before="220"/>
        <w:ind w:firstLine="540"/>
        <w:jc w:val="both"/>
      </w:pPr>
      <w:r>
        <w:t>организацию поставки товаров, выполнения работ (их результатов), оказания услуг в установленные совместно с федеральным органом исполнительной власти и (или) подведомственным учреждением сроки;</w:t>
      </w:r>
    </w:p>
    <w:p w:rsidR="00C87B40" w:rsidRDefault="00C87B40">
      <w:pPr>
        <w:pStyle w:val="ConsPlusNormal"/>
        <w:spacing w:before="220"/>
        <w:ind w:firstLine="540"/>
        <w:jc w:val="both"/>
      </w:pPr>
      <w:proofErr w:type="gramStart"/>
      <w:r>
        <w:t>анализ информации, представленной федеральными органами исполнительной власти и подведомственными учреждениями, о качестве поставленных товаров, выполненных работ (их результатов), оказанных услуг по установленным соответствующим уполномоченным органом формам и порядку и обеспечивают учет указанной информации при приемке и оплате поставленных товаров, выполненных работ (их результатов), оказанных услуг;</w:t>
      </w:r>
      <w:proofErr w:type="gramEnd"/>
    </w:p>
    <w:p w:rsidR="00C87B40" w:rsidRDefault="00C87B40">
      <w:pPr>
        <w:pStyle w:val="ConsPlusNormal"/>
        <w:spacing w:before="220"/>
        <w:ind w:firstLine="540"/>
        <w:jc w:val="both"/>
      </w:pPr>
      <w:r>
        <w:t xml:space="preserve">ведение </w:t>
      </w:r>
      <w:proofErr w:type="gramStart"/>
      <w:r>
        <w:t>журнала учета обращений федеральных органов исполнительной власти</w:t>
      </w:r>
      <w:proofErr w:type="gramEnd"/>
      <w:r>
        <w:t xml:space="preserve"> и подведомственных учреждений по вопросам качества поставленных товаров, выполненных работ (их результатов), оказанных услуг.</w:t>
      </w:r>
    </w:p>
    <w:p w:rsidR="00C87B40" w:rsidRDefault="00C87B40">
      <w:pPr>
        <w:pStyle w:val="ConsPlusNormal"/>
        <w:spacing w:before="220"/>
        <w:ind w:firstLine="540"/>
        <w:jc w:val="both"/>
      </w:pPr>
      <w:r>
        <w:t xml:space="preserve">6. В целях реализации положений настоящих </w:t>
      </w:r>
      <w:proofErr w:type="gramStart"/>
      <w:r>
        <w:t>Правил</w:t>
      </w:r>
      <w:proofErr w:type="gramEnd"/>
      <w:r>
        <w:t xml:space="preserve"> федеральные органы исполнительной власти и подведомственные учреждения осуществляют:</w:t>
      </w:r>
    </w:p>
    <w:p w:rsidR="00C87B40" w:rsidRDefault="00C87B40">
      <w:pPr>
        <w:pStyle w:val="ConsPlusNormal"/>
        <w:spacing w:before="220"/>
        <w:ind w:firstLine="540"/>
        <w:jc w:val="both"/>
      </w:pPr>
      <w:r>
        <w:t>а) при планировании централизованных закупок:</w:t>
      </w:r>
    </w:p>
    <w:p w:rsidR="00C87B40" w:rsidRDefault="00C87B40">
      <w:pPr>
        <w:pStyle w:val="ConsPlusNormal"/>
        <w:spacing w:before="220"/>
        <w:ind w:firstLine="540"/>
        <w:jc w:val="both"/>
      </w:pPr>
      <w:r>
        <w:t>своевременное представление и (или) уточнение ранее представленной в соответствующий уполномоченный орган информации о потребности в осуществлении централизованных закупок по формам и в порядке, которые устанавливаются уполномоченным органом по согласованию с Министерством финансов Российской Федерации;</w:t>
      </w:r>
    </w:p>
    <w:p w:rsidR="00C87B40" w:rsidRDefault="00C87B40">
      <w:pPr>
        <w:pStyle w:val="ConsPlusNormal"/>
        <w:spacing w:before="220"/>
        <w:ind w:firstLine="540"/>
        <w:jc w:val="both"/>
      </w:pPr>
      <w:r>
        <w:t>передачу бюджетных ассигнований и лимитов бюджетных обязательств федерального бюджета, предусмотренных федеральному органу исполнительной власти как главному распорядителю средств федерального бюджета на осуществление централизованных закупок, предусмотренных настоящими Правилами, в порядке, установленном бюджетным законодательством Российской Федерации, в соответствующий уполномоченный орган;</w:t>
      </w:r>
    </w:p>
    <w:p w:rsidR="00C87B40" w:rsidRDefault="00C87B40">
      <w:pPr>
        <w:pStyle w:val="ConsPlusNormal"/>
        <w:spacing w:before="220"/>
        <w:ind w:firstLine="540"/>
        <w:jc w:val="both"/>
      </w:pPr>
      <w:r>
        <w:t>б) при осуществлении централизованных закупок:</w:t>
      </w:r>
    </w:p>
    <w:p w:rsidR="00C87B40" w:rsidRDefault="00C87B40">
      <w:pPr>
        <w:pStyle w:val="ConsPlusNormal"/>
        <w:spacing w:before="220"/>
        <w:ind w:firstLine="540"/>
        <w:jc w:val="both"/>
      </w:pPr>
      <w:r>
        <w:t>согласовывают соответствующему уполномоченному органу дату и время поставки товаров, выполнения работ, оказания услуг;</w:t>
      </w:r>
    </w:p>
    <w:p w:rsidR="00C87B40" w:rsidRDefault="00C87B40">
      <w:pPr>
        <w:pStyle w:val="ConsPlusNormal"/>
        <w:spacing w:before="220"/>
        <w:ind w:firstLine="540"/>
        <w:jc w:val="both"/>
      </w:pPr>
      <w:r>
        <w:t>направляют соответствующему уполномоченному органу информацию о выявленных недостатках по поставке товаров, выполнению работ (их результатов), оказанию услуг по формам и в порядке, которые устанавливаются уполномоченным органом;</w:t>
      </w:r>
    </w:p>
    <w:p w:rsidR="00C87B40" w:rsidRDefault="00C87B40">
      <w:pPr>
        <w:pStyle w:val="ConsPlusNormal"/>
        <w:spacing w:before="220"/>
        <w:ind w:firstLine="540"/>
        <w:jc w:val="both"/>
      </w:pPr>
      <w:r>
        <w:t>участвуют совместно с соответствующим уполномоченным органом в приемке поставленного товара, выполненной работы (ее результатов), оказанной услуги, а также отдельных этапов поставки товара, выполнения работы (ее результатов), оказания услуги;</w:t>
      </w:r>
    </w:p>
    <w:p w:rsidR="00C87B40" w:rsidRDefault="00C87B40">
      <w:pPr>
        <w:pStyle w:val="ConsPlusNormal"/>
        <w:spacing w:before="220"/>
        <w:ind w:firstLine="540"/>
        <w:jc w:val="both"/>
      </w:pPr>
      <w:r>
        <w:t>подтверждают соответствующему уполномоченному органу поставку товаров, выполнение работ (их результатов), оказание услуг и (или) устранение выявленных недостатков по поставке товаров, выполнению работ (их результатов), оказанию услуг по формам и в порядке, которые устанавливаются соответствующим уполномоченным органом.</w:t>
      </w:r>
    </w:p>
    <w:p w:rsidR="00C87B40" w:rsidRDefault="00C87B40">
      <w:pPr>
        <w:pStyle w:val="ConsPlusNormal"/>
        <w:spacing w:before="220"/>
        <w:ind w:firstLine="540"/>
        <w:jc w:val="both"/>
      </w:pPr>
      <w:r>
        <w:t>7. При планировании централизованных закупок программного обеспечения для ведения бюджетного учета подведомственные учреждения взаимодействуют с соответствующим уполномоченным органом через федеральный орган исполнительной власти.</w:t>
      </w:r>
    </w:p>
    <w:p w:rsidR="00C87B40" w:rsidRDefault="00C87B40">
      <w:pPr>
        <w:pStyle w:val="ConsPlusNormal"/>
        <w:jc w:val="both"/>
      </w:pPr>
    </w:p>
    <w:p w:rsidR="00C87B40" w:rsidRDefault="00C87B40">
      <w:pPr>
        <w:pStyle w:val="ConsPlusNormal"/>
        <w:jc w:val="both"/>
      </w:pPr>
    </w:p>
    <w:p w:rsidR="00C87B40" w:rsidRDefault="00C87B40">
      <w:pPr>
        <w:pStyle w:val="ConsPlusNormal"/>
        <w:pBdr>
          <w:top w:val="single" w:sz="6" w:space="0" w:color="auto"/>
        </w:pBdr>
        <w:spacing w:before="100" w:after="100"/>
        <w:jc w:val="both"/>
        <w:rPr>
          <w:sz w:val="2"/>
          <w:szCs w:val="2"/>
        </w:rPr>
      </w:pPr>
    </w:p>
    <w:p w:rsidR="00E60B2C" w:rsidRDefault="00E60B2C">
      <w:bookmarkStart w:id="5" w:name="_GoBack"/>
      <w:bookmarkEnd w:id="5"/>
    </w:p>
    <w:sectPr w:rsidR="00E60B2C" w:rsidSect="003264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B40"/>
    <w:rsid w:val="00C87B40"/>
    <w:rsid w:val="00E60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7B4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87B4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87B4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7B4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87B4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87B4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6BCEC0B91C5957900CB3E43FE710B7B0828FC42F70C26024C888D18D22F338B2630DF8A48DCD675E6AB74BE271E6A0A05356029B31554DiFH0M" TargetMode="External"/><Relationship Id="rId13" Type="http://schemas.openxmlformats.org/officeDocument/2006/relationships/hyperlink" Target="consultantplus://offline/ref=7F6BCEC0B91C5957900CB3E43FE710B7B0828FC52F77C26024C888D18D22F338B2630DF8A48DCE66536AB74BE271E6A0A05356029B31554DiFH0M" TargetMode="External"/><Relationship Id="rId18" Type="http://schemas.openxmlformats.org/officeDocument/2006/relationships/hyperlink" Target="consultantplus://offline/ref=7F6BCEC0B91C5957900CB3E43FE710B7B0828FC42F70C26024C888D18D22F338A06355F4A684D067557FE11AA7i2HD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7F6BCEC0B91C5957900CB3E43FE710B7B0828FC42F70C26024C888D18D22F338B2630DFBAC8FC5330725B617A42DF5A2AA53540184i3HAM" TargetMode="External"/><Relationship Id="rId12" Type="http://schemas.openxmlformats.org/officeDocument/2006/relationships/hyperlink" Target="consultantplus://offline/ref=7F6BCEC0B91C5957900CB3E43FE710B7B0828FC52F77C26024C888D18D22F338B2630DF8A48DCE66556AB74BE271E6A0A05356029B31554DiFH0M" TargetMode="External"/><Relationship Id="rId17" Type="http://schemas.openxmlformats.org/officeDocument/2006/relationships/hyperlink" Target="consultantplus://offline/ref=7F6BCEC0B91C5957900CB3E43FE710B7B0828FC42F70C26024C888D18D22F338B2630DF8A48DCD675E6AB74BE271E6A0A05356029B31554DiFH0M" TargetMode="External"/><Relationship Id="rId2" Type="http://schemas.microsoft.com/office/2007/relationships/stylesWithEffects" Target="stylesWithEffects.xml"/><Relationship Id="rId16" Type="http://schemas.openxmlformats.org/officeDocument/2006/relationships/hyperlink" Target="consultantplus://offline/ref=7F6BCEC0B91C5957900CB3E43FE710B7B08383C42D75C26024C888D18D22F338B2630DF8A48DCE66566AB74BE271E6A0A05356029B31554DiFH0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7F6BCEC0B91C5957900CB3E43FE710B7B0828FC52F77C26024C888D18D22F338B2630DF8A48DCE67536AB74BE271E6A0A05356029B31554DiFH0M" TargetMode="External"/><Relationship Id="rId11" Type="http://schemas.openxmlformats.org/officeDocument/2006/relationships/hyperlink" Target="consultantplus://offline/ref=7F6BCEC0B91C5957900CB3E43FE710B7B0838BC42377C26024C888D18D22F338B2630DF8A48DCE66516AB74BE271E6A0A05356029B31554DiFH0M"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7F6BCEC0B91C5957900CBAFD38E710B7B4818BC22277C26024C888D18D22F338A06355F4A684D067557FE11AA7i2HDM" TargetMode="External"/><Relationship Id="rId10" Type="http://schemas.openxmlformats.org/officeDocument/2006/relationships/hyperlink" Target="consultantplus://offline/ref=7F6BCEC0B91C5957900CB3E43FE710B7B0828FC52F77C26024C888D18D22F338B2630DF8A48DCE675F6AB74BE271E6A0A05356029B31554DiFH0M" TargetMode="External"/><Relationship Id="rId19" Type="http://schemas.openxmlformats.org/officeDocument/2006/relationships/hyperlink" Target="consultantplus://offline/ref=7F6BCEC0B91C5957900CB3E43FE710B7B0828FC42F70C26024C888D18D22F338A06355F4A684D067557FE11AA7i2HDM" TargetMode="External"/><Relationship Id="rId4" Type="http://schemas.openxmlformats.org/officeDocument/2006/relationships/webSettings" Target="webSettings.xml"/><Relationship Id="rId9" Type="http://schemas.openxmlformats.org/officeDocument/2006/relationships/hyperlink" Target="consultantplus://offline/ref=7F6BCEC0B91C5957900CB3E43FE710B7B18388C22B76C26024C888D18D22F338B2630DF8A48DCE66536AB74BE271E6A0A05356029B31554DiFH0M" TargetMode="External"/><Relationship Id="rId14" Type="http://schemas.openxmlformats.org/officeDocument/2006/relationships/hyperlink" Target="consultantplus://offline/ref=7F6BCEC0B91C5957900CB3E43FE710B7B0828FC52F77C26024C888D18D22F338B2630DF8A48DCE66506AB74BE271E6A0A05356029B31554DiFH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4260</Words>
  <Characters>24284</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2019-03-29T12:07:00Z</dcterms:created>
  <dcterms:modified xsi:type="dcterms:W3CDTF">2019-03-29T12:07:00Z</dcterms:modified>
</cp:coreProperties>
</file>